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29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kern w:val="0"/>
          <w:sz w:val="44"/>
          <w:szCs w:val="44"/>
          <w:lang w:val="en-US" w:eastAsia="zh-CN" w:bidi="ar"/>
        </w:rPr>
      </w:pPr>
      <w:bookmarkStart w:id="0" w:name="_GoBack"/>
      <w:r>
        <w:rPr>
          <w:rFonts w:hint="eastAsia" w:ascii="方正小标宋简体" w:hAnsi="方正小标宋简体" w:eastAsia="方正小标宋简体" w:cs="方正小标宋简体"/>
          <w:b w:val="0"/>
          <w:bCs w:val="0"/>
          <w:i w:val="0"/>
          <w:iCs w:val="0"/>
          <w:caps w:val="0"/>
          <w:spacing w:val="7"/>
          <w:sz w:val="44"/>
          <w:szCs w:val="44"/>
          <w:bdr w:val="none" w:color="auto" w:sz="0" w:space="0"/>
          <w:shd w:val="clear" w:fill="FFFFFF"/>
        </w:rPr>
        <w:t>驻马店市第十小学语文名师工作室主题研修</w:t>
      </w:r>
      <w:r>
        <w:rPr>
          <w:rFonts w:hint="eastAsia" w:ascii="方正小标宋简体" w:hAnsi="方正小标宋简体" w:eastAsia="方正小标宋简体" w:cs="方正小标宋简体"/>
          <w:b w:val="0"/>
          <w:bCs w:val="0"/>
          <w:i w:val="0"/>
          <w:iCs w:val="0"/>
          <w:caps w:val="0"/>
          <w:spacing w:val="0"/>
          <w:sz w:val="44"/>
          <w:szCs w:val="44"/>
          <w:bdr w:val="none" w:color="auto" w:sz="0" w:space="0"/>
          <w:shd w:val="clear" w:fill="FFFFFF"/>
        </w:rPr>
        <w:t>——</w:t>
      </w:r>
      <w:r>
        <w:rPr>
          <w:rFonts w:hint="eastAsia" w:ascii="方正小标宋简体" w:hAnsi="方正小标宋简体" w:eastAsia="方正小标宋简体" w:cs="方正小标宋简体"/>
          <w:b w:val="0"/>
          <w:bCs w:val="0"/>
          <w:i w:val="0"/>
          <w:iCs w:val="0"/>
          <w:caps w:val="0"/>
          <w:spacing w:val="7"/>
          <w:sz w:val="44"/>
          <w:szCs w:val="44"/>
          <w:bdr w:val="none" w:color="auto" w:sz="0" w:space="0"/>
          <w:shd w:val="clear" w:fill="FFFFFF"/>
        </w:rPr>
        <w:t>教学听评课研讨活动</w:t>
      </w:r>
    </w:p>
    <w:bookmarkEnd w:id="0"/>
    <w:p w14:paraId="63277B69">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kern w:val="0"/>
          <w:sz w:val="32"/>
          <w:szCs w:val="32"/>
          <w:lang w:val="en-US" w:eastAsia="zh-CN" w:bidi="ar"/>
        </w:rPr>
      </w:pPr>
    </w:p>
    <w:p w14:paraId="0A4F359D">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为进一步促进教师的专业能力提升，践行新课标理念，聚焦学生核心素养的培育，</w:t>
      </w:r>
      <w:r>
        <w:rPr>
          <w:rFonts w:hint="eastAsia" w:ascii="仿宋" w:hAnsi="仿宋" w:eastAsia="仿宋" w:cs="仿宋"/>
          <w:kern w:val="0"/>
          <w:sz w:val="32"/>
          <w:szCs w:val="32"/>
          <w:lang w:val="en-US" w:eastAsia="zh-CN" w:bidi="ar"/>
        </w:rPr>
        <w:t>2024年2月30日，</w:t>
      </w:r>
      <w:r>
        <w:rPr>
          <w:rFonts w:hint="eastAsia" w:ascii="仿宋" w:hAnsi="仿宋" w:eastAsia="仿宋" w:cs="仿宋"/>
          <w:kern w:val="0"/>
          <w:sz w:val="32"/>
          <w:szCs w:val="32"/>
          <w:lang w:val="en-US" w:eastAsia="zh-CN" w:bidi="ar"/>
        </w:rPr>
        <w:t>驻马店市第十小学语文名师工作室继续开展听评课活动。</w:t>
      </w:r>
    </w:p>
    <w:p w14:paraId="77CDBAE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叶燕敏老师执教</w:t>
      </w:r>
      <w:r>
        <w:rPr>
          <w:rFonts w:hint="eastAsia" w:ascii="仿宋" w:hAnsi="仿宋" w:eastAsia="仿宋" w:cs="仿宋"/>
          <w:kern w:val="0"/>
          <w:sz w:val="32"/>
          <w:szCs w:val="32"/>
          <w:lang w:val="en-US" w:eastAsia="zh-CN" w:bidi="ar"/>
        </w:rPr>
        <w:t>了</w:t>
      </w:r>
      <w:r>
        <w:rPr>
          <w:rFonts w:hint="eastAsia" w:ascii="仿宋" w:hAnsi="仿宋" w:eastAsia="仿宋" w:cs="仿宋"/>
          <w:kern w:val="0"/>
          <w:sz w:val="32"/>
          <w:szCs w:val="32"/>
          <w:lang w:val="en-US" w:eastAsia="zh-CN" w:bidi="ar"/>
        </w:rPr>
        <w:t>《伯牙绝弦》</w:t>
      </w:r>
      <w:r>
        <w:rPr>
          <w:rFonts w:hint="eastAsia" w:ascii="仿宋" w:hAnsi="仿宋" w:eastAsia="仿宋" w:cs="仿宋"/>
          <w:kern w:val="0"/>
          <w:sz w:val="32"/>
          <w:szCs w:val="32"/>
          <w:lang w:val="en-US" w:eastAsia="zh-CN" w:bidi="ar"/>
        </w:rPr>
        <w:t>，</w:t>
      </w:r>
      <w:r>
        <w:rPr>
          <w:rFonts w:hint="eastAsia" w:ascii="仿宋" w:hAnsi="仿宋" w:eastAsia="仿宋" w:cs="仿宋"/>
          <w:kern w:val="0"/>
          <w:sz w:val="32"/>
          <w:szCs w:val="32"/>
          <w:lang w:val="en-US" w:eastAsia="zh-CN" w:bidi="ar"/>
        </w:rPr>
        <w:t>葛琪老师执教</w:t>
      </w:r>
      <w:r>
        <w:rPr>
          <w:rFonts w:hint="eastAsia" w:ascii="仿宋" w:hAnsi="仿宋" w:eastAsia="仿宋" w:cs="仿宋"/>
          <w:kern w:val="0"/>
          <w:sz w:val="32"/>
          <w:szCs w:val="32"/>
          <w:lang w:val="en-US" w:eastAsia="zh-CN" w:bidi="ar"/>
        </w:rPr>
        <w:t>了</w:t>
      </w:r>
      <w:r>
        <w:rPr>
          <w:rFonts w:hint="eastAsia" w:ascii="仿宋" w:hAnsi="仿宋" w:eastAsia="仿宋" w:cs="仿宋"/>
          <w:kern w:val="0"/>
          <w:sz w:val="32"/>
          <w:szCs w:val="32"/>
          <w:lang w:val="en-US" w:eastAsia="zh-CN" w:bidi="ar"/>
        </w:rPr>
        <w:t>《中国民间故事》阅读推进课</w:t>
      </w:r>
      <w:r>
        <w:rPr>
          <w:rFonts w:hint="eastAsia" w:ascii="仿宋" w:hAnsi="仿宋" w:eastAsia="仿宋" w:cs="仿宋"/>
          <w:kern w:val="0"/>
          <w:sz w:val="32"/>
          <w:szCs w:val="32"/>
          <w:lang w:val="en-US" w:eastAsia="zh-CN" w:bidi="ar"/>
        </w:rPr>
        <w:t>，随后两位老师进行了教学反思。</w:t>
      </w:r>
    </w:p>
    <w:p w14:paraId="1AD149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28" w:firstLineChars="200"/>
        <w:textAlignment w:val="auto"/>
        <w:rPr>
          <w:rFonts w:hint="eastAsia" w:ascii="仿宋" w:hAnsi="仿宋" w:eastAsia="仿宋" w:cs="仿宋"/>
          <w:sz w:val="32"/>
          <w:szCs w:val="32"/>
        </w:rPr>
      </w:pPr>
      <w:r>
        <w:rPr>
          <w:rStyle w:val="6"/>
          <w:rFonts w:hint="eastAsia" w:ascii="仿宋" w:hAnsi="仿宋" w:eastAsia="仿宋" w:cs="仿宋"/>
          <w:b w:val="0"/>
          <w:bCs/>
          <w:spacing w:val="22"/>
          <w:sz w:val="32"/>
          <w:szCs w:val="32"/>
          <w:bdr w:val="none" w:color="auto" w:sz="0" w:space="0"/>
          <w:lang w:val="en-US" w:eastAsia="zh-CN"/>
        </w:rPr>
        <w:t>随后</w:t>
      </w:r>
      <w:r>
        <w:rPr>
          <w:rStyle w:val="6"/>
          <w:rFonts w:hint="eastAsia" w:ascii="仿宋" w:hAnsi="仿宋" w:eastAsia="仿宋" w:cs="仿宋"/>
          <w:b w:val="0"/>
          <w:bCs/>
          <w:spacing w:val="22"/>
          <w:sz w:val="32"/>
          <w:szCs w:val="32"/>
          <w:bdr w:val="none" w:color="auto" w:sz="0" w:space="0"/>
        </w:rPr>
        <w:t>王霞</w:t>
      </w:r>
      <w:r>
        <w:rPr>
          <w:rStyle w:val="6"/>
          <w:rFonts w:hint="eastAsia" w:ascii="仿宋" w:hAnsi="仿宋" w:eastAsia="仿宋" w:cs="仿宋"/>
          <w:b w:val="0"/>
          <w:bCs/>
          <w:spacing w:val="22"/>
          <w:sz w:val="32"/>
          <w:szCs w:val="32"/>
          <w:bdr w:val="none" w:color="auto" w:sz="0" w:space="0"/>
          <w:lang w:val="en-US" w:eastAsia="zh-CN"/>
        </w:rPr>
        <w:t>主任进行了</w:t>
      </w:r>
      <w:r>
        <w:rPr>
          <w:rStyle w:val="6"/>
          <w:rFonts w:hint="eastAsia" w:ascii="仿宋" w:hAnsi="仿宋" w:eastAsia="仿宋" w:cs="仿宋"/>
          <w:b w:val="0"/>
          <w:bCs/>
          <w:spacing w:val="22"/>
          <w:sz w:val="32"/>
          <w:szCs w:val="32"/>
          <w:bdr w:val="none" w:color="auto" w:sz="0" w:space="0"/>
        </w:rPr>
        <w:t>评课：</w:t>
      </w:r>
      <w:r>
        <w:rPr>
          <w:rFonts w:hint="eastAsia" w:ascii="仿宋" w:hAnsi="仿宋" w:eastAsia="仿宋" w:cs="仿宋"/>
          <w:b w:val="0"/>
          <w:bCs/>
          <w:sz w:val="32"/>
          <w:szCs w:val="32"/>
          <w:bdr w:val="none" w:color="auto" w:sz="0" w:space="0"/>
        </w:rPr>
        <w:t>葛</w:t>
      </w:r>
      <w:r>
        <w:rPr>
          <w:rFonts w:hint="eastAsia" w:ascii="仿宋" w:hAnsi="仿宋" w:eastAsia="仿宋" w:cs="仿宋"/>
          <w:sz w:val="32"/>
          <w:szCs w:val="32"/>
          <w:bdr w:val="none" w:color="auto" w:sz="0" w:space="0"/>
        </w:rPr>
        <w:t>琪老师执教的《中国民间故事》推进课</w:t>
      </w:r>
      <w:r>
        <w:rPr>
          <w:rFonts w:hint="eastAsia" w:ascii="仿宋" w:hAnsi="仿宋" w:eastAsia="仿宋" w:cs="仿宋"/>
          <w:sz w:val="32"/>
          <w:szCs w:val="32"/>
          <w:bdr w:val="none" w:color="auto" w:sz="0" w:space="0"/>
          <w:lang w:eastAsia="zh-CN"/>
        </w:rPr>
        <w:t>。</w:t>
      </w:r>
      <w:r>
        <w:rPr>
          <w:rFonts w:hint="eastAsia" w:ascii="仿宋" w:hAnsi="仿宋" w:eastAsia="仿宋" w:cs="仿宋"/>
          <w:sz w:val="32"/>
          <w:szCs w:val="32"/>
          <w:bdr w:val="none" w:color="auto" w:sz="0" w:space="0"/>
        </w:rPr>
        <w:t>1.教学目标明确。紧扣民间故事文体特征与学情设定目标，引领学生感受传统文化魅力，契合课程标准与学生认知水平。2.教学方法多元。讲授法奠定知识基础，小组讨论碰撞思维火花，在阅读和交流中激发学生继续阅读的兴趣。3.学生主体突出。多环节给予学生自主空间，讨论时各抒己见，教师适时引导、鼓励，课堂成学生主场。4.文化渗透自然。挖掘故事背后民俗、价值观，通过人物的不同结局引导学生传承勤劳、善良等美德，文化传承润物无声。</w:t>
      </w:r>
    </w:p>
    <w:p w14:paraId="223E92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sz w:val="32"/>
          <w:szCs w:val="32"/>
        </w:rPr>
      </w:pPr>
      <w:r>
        <w:rPr>
          <w:rFonts w:hint="eastAsia" w:ascii="仿宋" w:hAnsi="仿宋" w:eastAsia="仿宋" w:cs="仿宋"/>
          <w:sz w:val="32"/>
          <w:szCs w:val="32"/>
          <w:bdr w:val="none" w:color="auto" w:sz="0" w:space="0"/>
        </w:rPr>
        <w:t>      叶老师讲授的《伯牙绝弦》一课</w:t>
      </w:r>
      <w:r>
        <w:rPr>
          <w:rFonts w:hint="eastAsia" w:ascii="仿宋" w:hAnsi="仿宋" w:eastAsia="仿宋" w:cs="仿宋"/>
          <w:sz w:val="32"/>
          <w:szCs w:val="32"/>
          <w:bdr w:val="none" w:color="auto" w:sz="0" w:space="0"/>
          <w:lang w:eastAsia="zh-CN"/>
        </w:rPr>
        <w:t>。</w:t>
      </w:r>
      <w:r>
        <w:rPr>
          <w:rFonts w:hint="eastAsia" w:ascii="仿宋" w:hAnsi="仿宋" w:eastAsia="仿宋" w:cs="仿宋"/>
          <w:sz w:val="32"/>
          <w:szCs w:val="32"/>
          <w:bdr w:val="none" w:color="auto" w:sz="0" w:space="0"/>
        </w:rPr>
        <w:t>1.情境创设佳。叶教师以《高山流水》《只此青绿》古风曲、舞导入，迅速将学生带入古典韵味情境，为理解伯牙、子期情谊奠基。课堂中穿插的伯牙、子期的人物介绍，拓展了故事背景。2.朗读指导精。从初读的通顺，到读出节奏、韵味，再到体会情感朗读，教师通过范读、领读、配乐读等，让学生在朗读中感受文言文魅力，如“善哉乎鼓琴，巍巍乎若太山”一句，结合注释理解句意后，学生在老师的指导下，在一遍遍诵读中体会赞叹之意。3.小组合作活。在文意疏通环节，学生借助注释、图片，相互交流，碰撞思维，既自主探究又合作学习，提升了解读文言文能力。</w:t>
      </w:r>
    </w:p>
    <w:p w14:paraId="3DCBED8A">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sz w:val="32"/>
          <w:szCs w:val="32"/>
          <w:bdr w:val="none" w:color="auto" w:sz="0" w:space="0"/>
        </w:rPr>
        <w:t>     </w:t>
      </w:r>
      <w:r>
        <w:rPr>
          <w:rFonts w:hint="eastAsia" w:ascii="仿宋" w:hAnsi="仿宋" w:eastAsia="仿宋" w:cs="仿宋"/>
          <w:kern w:val="0"/>
          <w:sz w:val="32"/>
          <w:szCs w:val="32"/>
          <w:lang w:val="en-US" w:eastAsia="zh-CN" w:bidi="ar"/>
        </w:rPr>
        <w:t>远航风正劲，教研映华章。教育是一场漫长的修行，驻马店市第十小学语文名师工作室的老师们将不断更新教育教学理念，以精准教研为支点，立足课堂、强课提质、减负增效，做深耕专业的教研者，做潜心育人的教学者。</w:t>
      </w:r>
    </w:p>
    <w:p w14:paraId="1B4AC5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仿宋" w:hAnsi="仿宋" w:eastAsia="仿宋" w:cs="仿宋"/>
          <w:sz w:val="32"/>
          <w:szCs w:val="32"/>
        </w:rPr>
      </w:pPr>
    </w:p>
    <w:p w14:paraId="4F7F36BC">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苹方-简">
    <w:panose1 w:val="020B0400000000000000"/>
    <w:charset w:val="80"/>
    <w:family w:val="auto"/>
    <w:pitch w:val="default"/>
    <w:sig w:usb0="A00002FF" w:usb1="7ACFFDFB" w:usb2="00000016" w:usb3="00000000" w:csb0="60020101" w:csb1="C0D6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E78F5"/>
    <w:rsid w:val="19037C3E"/>
    <w:rsid w:val="27F84A8D"/>
    <w:rsid w:val="34BD5094"/>
    <w:rsid w:val="4FEA28DF"/>
    <w:rsid w:val="54017117"/>
    <w:rsid w:val="56BA722E"/>
    <w:rsid w:val="67713104"/>
    <w:rsid w:val="67D90416"/>
    <w:rsid w:val="731C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2023-09-09T09:30:00Z</dcterms:created>
  <dc:creator>刘菁</dc:creator>
  <cp:lastModifiedBy>308208926</cp:lastModifiedBy>
  <dcterms:modified xsi:type="dcterms:W3CDTF">2024-12-30T10:12:48Z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C1B0E7B6893D4AC683188A5AA266B757_12</vt:lpwstr>
  </property>
  <property fmtid="{D5CDD505-2E9C-101B-9397-08002B2CF9AE}" pid="4" name="KSOTemplateDocerSaveRecord">
    <vt:lpwstr>eyJoZGlkIjoiNGU0ZDZkNzNjNTcyYmQ1M2NjNDAwYmVhNWVlMTMzYzAiLCJ1c2VySWQiOiIzMDgyMDg5MjYifQ==</vt:lpwstr>
  </property>
</Properties>
</file>